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86500" cy="88804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28</w:t>
            </w:r>
            <w:bookmarkStart w:id="4" w:name="_GoBack"/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5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 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7012875)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«Труд (технология)»</w:t>
      </w:r>
    </w:p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для обучающихся 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2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bookmarkStart w:id="6" w:name="508ac55b-44c9-400c-838c-9af63dfa3fb2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7" w:name="d20e1ab1-8771-4456-8e22-9864249693d4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End w:id="7"/>
    </w:p>
    <w:p>
      <w:pPr>
        <w:sectPr>
          <w:type w:val="nextPage"/>
          <w:pgSz w:w="11906" w:h="16383"/>
          <w:pgMar w:left="1140" w:right="86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ind w:left="120" w:hanging="0"/>
        <w:jc w:val="left"/>
        <w:rPr/>
      </w:pPr>
      <w:r>
        <w:rPr/>
      </w:r>
      <w:bookmarkStart w:id="8" w:name="block-540391541"/>
      <w:bookmarkStart w:id="9" w:name="block-54039154"/>
      <w:bookmarkStart w:id="10" w:name="block-540391541"/>
      <w:bookmarkStart w:id="11" w:name="block-54039154"/>
      <w:bookmarkEnd w:id="10"/>
      <w:bookmarkEnd w:id="11"/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гибкости и вариативности мышления, способностей к конструкторской и к изобретательской деятельности;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готовности участия в трудовых делах школьного коллектива;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труд, технологии, профессии и производства;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ИКТ (с учетом возможностей материально-технической базы образовательной организации).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>
      <w:pPr>
        <w:sectPr>
          <w:type w:val="nextPage"/>
          <w:pgSz w:w="11906" w:h="16383"/>
          <w:pgMar w:left="920" w:right="646" w:header="0" w:top="34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  <w:bookmarkStart w:id="12" w:name="block-540391561"/>
      <w:bookmarkStart w:id="13" w:name="block-54039156"/>
      <w:bookmarkEnd w:id="12"/>
      <w:bookmarkEnd w:id="13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333333"/>
          <w:sz w:val="28"/>
        </w:rPr>
        <w:t>СОДЕРЖАНИЕ УЧЕБНОГО ПРЕДМЕТА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Технологии, профессии и производства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 ручной обработки материалов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 Подвижное соединение деталей на проволоку, толстую нитку.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Конструирование и моделирование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ИКТ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Демонстрация учителем подготовленных материалов на информационных носителях.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Поиск информации. Интернет как источник информации.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УНИВЕРСАЛЬНЫЕ УЧЕБНЫЕ ДЕЙСТВИЯ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работу в соответствии с образцом, устной или письменной инструкцией;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анализа и синтеза, сравнения, группировки с учетом указанных критериев;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строить рассуждения, проводить умозаключения, проверять их в практической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работе;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воспроизводить порядок действий при решении учебной (практической) задачи;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решение простых задач в умственной и материализованной формах.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получать информацию из учебника и других дидактических материалов, использовать ее в работе;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принимать учебную задачу;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организовывать свою деятельность;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предлагаемый план действий, действовать по плану;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контроля и оценки;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>
      <w:pPr>
        <w:sectPr>
          <w:type w:val="nextPage"/>
          <w:pgSz w:w="11906" w:h="16383"/>
          <w:pgMar w:left="700" w:right="86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/>
      </w:r>
      <w:bookmarkStart w:id="14" w:name="block-540391551"/>
      <w:bookmarkStart w:id="15" w:name="block-54039155"/>
      <w:bookmarkStart w:id="16" w:name="block-540391551"/>
      <w:bookmarkStart w:id="17" w:name="block-54039155"/>
      <w:bookmarkEnd w:id="16"/>
      <w:bookmarkEnd w:id="17"/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ТЕХНОЛОГИИ НА УРОВНЕ НАЧАЛЬНОГО ОБЩЕГО ОБРАЗОВАНИЯ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  <w:bookmarkStart w:id="18" w:name="_Toc143620888"/>
      <w:bookmarkStart w:id="19" w:name="_Toc143620888"/>
      <w:bookmarkEnd w:id="19"/>
    </w:p>
    <w:p>
      <w:pPr>
        <w:pStyle w:val="Normal"/>
        <w:spacing w:lineRule="auto" w:line="165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группы объектов (изделий), выделять в них общее и различия;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обобщения (технико-технологического и декоративно-художественного характера) по изучаемой тематике;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тексты-описания на основе рассматривания изделий декоративно-прикладного искусства народов России;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последовательность совершаемых действий при создании изделия.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безопасности труда при выполнении работы;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работу, соотносить свои действия с поставленной целью;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волевую саморегуляцию при выполнении работы.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i w:val="false"/>
          <w:color w:val="000000"/>
          <w:sz w:val="28"/>
        </w:rPr>
        <w:t>2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задания по самостоятельно составленному плану;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биговку;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оформлять изделия и соединять детали освоенными ручными строчками;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отличать макет от модели, строить трехмерный макет из готовой развертки;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несложные конструкторско-технологические задачи;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работу в малых группах, осуществлять сотрудничество;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профессии людей, работающих в сфере обслуживания.</w:t>
      </w:r>
    </w:p>
    <w:p>
      <w:pPr>
        <w:sectPr>
          <w:type w:val="nextPage"/>
          <w:pgSz w:w="11906" w:h="16383"/>
          <w:pgMar w:left="920" w:right="646" w:header="0" w:top="34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ind w:left="120" w:hanging="0"/>
        <w:jc w:val="left"/>
        <w:rPr/>
      </w:pPr>
      <w:r>
        <w:rPr/>
      </w:r>
      <w:bookmarkStart w:id="20" w:name="block-540391571"/>
      <w:bookmarkStart w:id="21" w:name="block-54039157"/>
      <w:bookmarkStart w:id="22" w:name="block-540391571"/>
      <w:bookmarkStart w:id="23" w:name="block-54039157"/>
      <w:bookmarkEnd w:id="22"/>
      <w:bookmarkEnd w:id="23"/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tblStyle w:val="7"/>
        <w:tblW w:w="13791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212"/>
        <w:gridCol w:w="4900"/>
        <w:gridCol w:w="1"/>
        <w:gridCol w:w="1325"/>
        <w:gridCol w:w="2"/>
        <w:gridCol w:w="1543"/>
        <w:gridCol w:w="1"/>
        <w:gridCol w:w="1641"/>
        <w:gridCol w:w="2"/>
        <w:gridCol w:w="1165"/>
        <w:gridCol w:w="2"/>
        <w:gridCol w:w="1996"/>
      </w:tblGrid>
      <w:tr>
        <w:trPr>
          <w:trHeight w:val="144" w:hRule="atLeast"/>
        </w:trPr>
        <w:tc>
          <w:tcPr>
            <w:tcW w:w="1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51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90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167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7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Технологии, профессии и производства.</w:t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мастеров. Мир профессий. Мастера и их профессии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1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63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7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 ручной обработки материалов. Конструирование и моделирование.</w:t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Элементы графической грамоты. Мир профессий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2.7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Подвижное и неподвижное соединение деталей. Соединение деталей изделия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2.8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Машины на службе у человека. Мир профессий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2.9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2.10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1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28 </w:t>
            </w:r>
          </w:p>
        </w:tc>
        <w:tc>
          <w:tcPr>
            <w:tcW w:w="63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7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Итоговый контроль за год</w:t>
            </w:r>
          </w:p>
        </w:tc>
      </w:tr>
      <w:tr>
        <w:trPr>
          <w:trHeight w:val="144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4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Проверочная работа</w:t>
            </w:r>
          </w:p>
        </w:tc>
        <w:tc>
          <w:tcPr>
            <w:tcW w:w="1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1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63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1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33 </w:t>
            </w:r>
          </w:p>
        </w:tc>
        <w:tc>
          <w:tcPr>
            <w:tcW w:w="31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4" w:name="block-54039153"/>
            <w:bookmarkStart w:id="25" w:name="block-54039153"/>
            <w:bookmarkEnd w:id="25"/>
          </w:p>
        </w:tc>
      </w:tr>
    </w:tbl>
    <w:p>
      <w:pPr>
        <w:sectPr>
          <w:type w:val="nextPage"/>
          <w:pgSz w:orient="landscape" w:w="16383" w:h="11906"/>
          <w:pgMar w:left="920" w:right="943" w:header="0" w:top="560" w:footer="0" w:bottom="78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right="-636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tblStyle w:val="7"/>
        <w:tblW w:w="13315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030"/>
        <w:gridCol w:w="4688"/>
        <w:gridCol w:w="2"/>
        <w:gridCol w:w="1303"/>
        <w:gridCol w:w="1"/>
        <w:gridCol w:w="1528"/>
        <w:gridCol w:w="1"/>
        <w:gridCol w:w="1626"/>
        <w:gridCol w:w="1"/>
        <w:gridCol w:w="1153"/>
        <w:gridCol w:w="2"/>
        <w:gridCol w:w="1979"/>
      </w:tblGrid>
      <w:tr>
        <w:trPr>
          <w:trHeight w:val="144" w:hRule="atLeast"/>
        </w:trPr>
        <w:tc>
          <w:tcPr>
            <w:tcW w:w="1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4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68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154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Подвижное соединение деталей шарнирна проволоку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Шарнирный механизм по типу игрушки-дергунчик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Макет автомобиля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33 </w:t>
            </w:r>
          </w:p>
        </w:tc>
        <w:tc>
          <w:tcPr>
            <w:tcW w:w="3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6" w:name="block-54039158"/>
            <w:bookmarkStart w:id="27" w:name="block-54039158"/>
            <w:bookmarkEnd w:id="27"/>
          </w:p>
        </w:tc>
      </w:tr>
    </w:tbl>
    <w:p>
      <w:pPr>
        <w:sectPr>
          <w:type w:val="nextPage"/>
          <w:pgSz w:orient="landscape" w:w="16383" w:h="11906"/>
          <w:pgMar w:left="920" w:right="1383" w:header="0" w:top="340" w:footer="0" w:bottom="56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/>
      </w:pPr>
      <w:bookmarkStart w:id="28" w:name="block-54039159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bookmarkStart w:id="29" w:name="0ffefc5c-f9fc-44a3-a446-5fc8622ad11a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https://uchitel.club/fgos/fgos-tehnologiya. </w:t>
      </w:r>
      <w:bookmarkEnd w:id="29"/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bookmarkStart w:id="30" w:name="block-54039159"/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  <w:bookmarkEnd w:id="30"/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 w:qFormat="1"/>
    <w:lsdException w:name="footnote text" w:uiPriority="99"/>
    <w:lsdException w:name="annotation text" w:uiPriority="99"/>
    <w:lsdException w:name="header" w:uiPriority="99" w:semiHidden="0" w:qFormat="1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 w:qFormat="1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7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8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rnetLink">
    <w:name w:val="Internet 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12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4"/>
    <w:uiPriority w:val="11"/>
    <w:qFormat/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6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2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1"/>
    <w:uiPriority w:val="11"/>
    <w:qFormat/>
    <w:pPr>
      <w:ind w:left="86" w:hanging="0"/>
    </w:pPr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"/>
    <w:basedOn w:val="7"/>
    <w:uiPriority w:val="59"/>
    <w:qFormat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Neat_Office/6.2.8.2$Windows_x86 LibreOffice_project/</Application>
  <Pages>18</Pages>
  <Words>3193</Words>
  <Characters>23886</Characters>
  <CharactersWithSpaces>26980</CharactersWithSpaces>
  <Paragraphs>443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2025-08-29T15:45:00Z</dcterms:created>
  <dc:creator>Пользователь</dc:creator>
  <dc:description/>
  <dc:language>ru-RU</dc:language>
  <cp:lastModifiedBy/>
  <cp:lastPrinted>2025-09-07T18:01:48Z</cp:lastPrinted>
  <dcterms:modified xsi:type="dcterms:W3CDTF">2025-09-11T20:32:44Z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DB3C48A8A38643389E31109521E0CFAD_12</vt:lpwstr>
  </property>
  <property fmtid="{D5CDD505-2E9C-101B-9397-08002B2CF9AE}" pid="3" name="KSOProductBuildVer">
    <vt:lpwstr>1049-12.2.0.22549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